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ECDAB93" w14:textId="77777777" w:rsidR="00F907E1" w:rsidRPr="0025734F" w:rsidRDefault="006F7ECD">
      <w:pPr>
        <w:rPr>
          <w:rFonts w:ascii="Arial" w:eastAsia="Times New Roman" w:hAnsi="Arial" w:cs="Arial"/>
          <w:b/>
          <w:bCs/>
          <w:kern w:val="0"/>
          <w:sz w:val="32"/>
          <w:szCs w:val="32"/>
          <w:lang w:eastAsia="es-MX"/>
          <w14:ligatures w14:val="none"/>
        </w:rPr>
      </w:pPr>
      <w:r w:rsidRPr="0025734F">
        <w:rPr>
          <w:rFonts w:ascii="Arial" w:eastAsia="Times New Roman" w:hAnsi="Arial" w:cs="Arial"/>
          <w:b/>
          <w:bCs/>
          <w:kern w:val="0"/>
          <w:sz w:val="32"/>
          <w:szCs w:val="32"/>
          <w:lang w:eastAsia="es-MX"/>
          <w14:ligatures w14:val="none"/>
        </w:rPr>
        <w:t xml:space="preserve">Declaratoria de transparencia de uso de IA </w:t>
      </w:r>
    </w:p>
    <w:p w14:paraId="433C185E" w14:textId="77777777" w:rsidR="006F7ECD" w:rsidRDefault="006F7ECD">
      <w:pPr>
        <w:rPr>
          <w:rFonts w:ascii="Indivisa Text Sans" w:eastAsia="Times New Roman" w:hAnsi="Indivisa Text Sans" w:cs="Segoe UI"/>
          <w:b/>
          <w:bCs/>
          <w:color w:val="0432FF" w:themeColor="accent1"/>
          <w:kern w:val="0"/>
          <w:sz w:val="32"/>
          <w:szCs w:val="32"/>
          <w:lang w:eastAsia="es-MX"/>
          <w14:ligatures w14:val="none"/>
        </w:rPr>
      </w:pPr>
    </w:p>
    <w:p w14:paraId="229D2985" w14:textId="54571628" w:rsidR="000D5BB2" w:rsidRPr="00631639" w:rsidRDefault="000D5BB2">
      <w:pPr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631639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Instrucciones:</w:t>
      </w:r>
      <w:r w:rsidRPr="00631639">
        <w:rPr>
          <w:rFonts w:ascii="Arial" w:eastAsia="Times New Roman" w:hAnsi="Arial" w:cs="Arial"/>
          <w:kern w:val="0"/>
          <w:lang w:eastAsia="es-MX"/>
          <w14:ligatures w14:val="none"/>
        </w:rPr>
        <w:t xml:space="preserve"> Sustituir el texto en color rojo con la</w:t>
      </w:r>
      <w:r w:rsidR="00631639" w:rsidRPr="00631639">
        <w:rPr>
          <w:rFonts w:ascii="Arial" w:eastAsia="Times New Roman" w:hAnsi="Arial" w:cs="Arial"/>
          <w:kern w:val="0"/>
          <w:lang w:eastAsia="es-MX"/>
          <w14:ligatures w14:val="none"/>
        </w:rPr>
        <w:t xml:space="preserve"> información de quien entrega esta declaratoria. En los corchetes poner una [X] cuando el uso aplique.</w:t>
      </w:r>
    </w:p>
    <w:p w14:paraId="4C995823" w14:textId="77777777" w:rsidR="000D5BB2" w:rsidRDefault="000D5BB2" w:rsidP="006F7ECD">
      <w:pPr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</w:p>
    <w:p w14:paraId="737FB28D" w14:textId="0E5AF878" w:rsidR="006F7ECD" w:rsidRPr="0025734F" w:rsidRDefault="006F7ECD" w:rsidP="006F7ECD">
      <w:pPr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 xml:space="preserve">Para este </w:t>
      </w:r>
      <w:r w:rsidR="000D5BB2">
        <w:rPr>
          <w:rFonts w:ascii="Arial" w:eastAsia="Times New Roman" w:hAnsi="Arial" w:cs="Arial"/>
          <w:kern w:val="0"/>
          <w:lang w:eastAsia="es-MX"/>
          <w14:ligatures w14:val="none"/>
        </w:rPr>
        <w:t>documento</w:t>
      </w:r>
      <w:r w:rsidR="004178CF">
        <w:rPr>
          <w:rFonts w:ascii="Arial" w:eastAsia="Times New Roman" w:hAnsi="Arial" w:cs="Arial"/>
          <w:kern w:val="0"/>
          <w:lang w:eastAsia="es-MX"/>
          <w14:ligatures w14:val="none"/>
        </w:rPr>
        <w:t xml:space="preserve"> </w:t>
      </w:r>
      <w:r w:rsidR="004178CF" w:rsidRPr="004178CF">
        <w:rPr>
          <w:rFonts w:ascii="Arial" w:eastAsia="Times New Roman" w:hAnsi="Arial" w:cs="Arial"/>
          <w:color w:val="EE0000"/>
          <w:kern w:val="0"/>
          <w:lang w:eastAsia="es-MX"/>
          <w14:ligatures w14:val="none"/>
        </w:rPr>
        <w:t>Título del trabajo</w:t>
      </w: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 xml:space="preserve">, </w:t>
      </w:r>
      <w:r w:rsidR="004178CF">
        <w:rPr>
          <w:rFonts w:ascii="Arial" w:eastAsia="Times New Roman" w:hAnsi="Arial" w:cs="Arial"/>
          <w:kern w:val="0"/>
          <w:lang w:eastAsia="es-MX"/>
          <w14:ligatures w14:val="none"/>
        </w:rPr>
        <w:t xml:space="preserve">(yo) (nosotros/as) </w:t>
      </w:r>
      <w:r w:rsidR="004178CF" w:rsidRPr="004178CF">
        <w:rPr>
          <w:rFonts w:ascii="Arial" w:eastAsia="Times New Roman" w:hAnsi="Arial" w:cs="Arial"/>
          <w:color w:val="EE0000"/>
          <w:kern w:val="0"/>
          <w:lang w:eastAsia="es-MX"/>
          <w14:ligatures w14:val="none"/>
        </w:rPr>
        <w:t>Nombre del autor/a</w:t>
      </w:r>
      <w:r w:rsidR="004178CF">
        <w:rPr>
          <w:rFonts w:ascii="Arial" w:eastAsia="Times New Roman" w:hAnsi="Arial" w:cs="Arial"/>
          <w:kern w:val="0"/>
          <w:lang w:eastAsia="es-MX"/>
          <w14:ligatures w14:val="none"/>
        </w:rPr>
        <w:t xml:space="preserve"> </w:t>
      </w:r>
      <w:r w:rsidR="004178CF" w:rsidRPr="004178CF">
        <w:rPr>
          <w:rFonts w:ascii="Arial" w:eastAsia="Times New Roman" w:hAnsi="Arial" w:cs="Arial"/>
          <w:color w:val="EE0000"/>
          <w:kern w:val="0"/>
          <w:lang w:eastAsia="es-MX"/>
          <w14:ligatures w14:val="none"/>
        </w:rPr>
        <w:t xml:space="preserve">(es/as) </w:t>
      </w: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declar</w:t>
      </w:r>
      <w:r w:rsidR="004B0BA0">
        <w:rPr>
          <w:rFonts w:ascii="Arial" w:eastAsia="Times New Roman" w:hAnsi="Arial" w:cs="Arial"/>
          <w:kern w:val="0"/>
          <w:lang w:eastAsia="es-MX"/>
          <w14:ligatures w14:val="none"/>
        </w:rPr>
        <w:t>o(amos)</w:t>
      </w: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 xml:space="preserve"> lo siguiente respecto al uso de herramientas de Inteligencia Artificial (IA):</w:t>
      </w:r>
    </w:p>
    <w:p w14:paraId="04F1B45A" w14:textId="77777777" w:rsidR="006F7ECD" w:rsidRPr="0025734F" w:rsidRDefault="006F7ECD" w:rsidP="006F7ECD">
      <w:pPr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</w:p>
    <w:p w14:paraId="47A08E2D" w14:textId="77777777" w:rsidR="006F7ECD" w:rsidRPr="0025734F" w:rsidRDefault="006F7ECD" w:rsidP="006F7ECD">
      <w:pPr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 xml:space="preserve">1. Conceptualización e </w:t>
      </w:r>
      <w:r w:rsidR="004B0BA0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i</w:t>
      </w:r>
      <w:r w:rsidRPr="0025734F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deación</w:t>
      </w:r>
    </w:p>
    <w:p w14:paraId="757B3800" w14:textId="77777777" w:rsidR="006F7ECD" w:rsidRPr="0025734F" w:rsidRDefault="006F7ECD" w:rsidP="006F7ECD">
      <w:pPr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  <w:t>Seleccione TODOS los usos aplicables:</w:t>
      </w:r>
    </w:p>
    <w:p w14:paraId="1320482C" w14:textId="77777777" w:rsidR="006F7ECD" w:rsidRPr="0025734F" w:rsidRDefault="006F7ECD" w:rsidP="006F7ECD">
      <w:pPr>
        <w:rPr>
          <w:rFonts w:ascii="Arial" w:eastAsia="Times New Roman" w:hAnsi="Arial" w:cs="Arial"/>
          <w:kern w:val="0"/>
          <w:lang w:eastAsia="es-MX"/>
          <w14:ligatures w14:val="none"/>
        </w:rPr>
      </w:pPr>
    </w:p>
    <w:p w14:paraId="587D7050" w14:textId="15298113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] Generación de hipótesis: La IA ayudó a formular preguntas o hipótesis de investigación.</w:t>
      </w:r>
    </w:p>
    <w:p w14:paraId="5F4A8CF8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Desarrollo de marco teórico: La IA contribuyó a marcos teóricos o conceptuales.</w:t>
      </w:r>
    </w:p>
    <w:p w14:paraId="4A0EF31D" w14:textId="1B783C09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</w:t>
      </w:r>
      <w:r w:rsidR="00BC1519">
        <w:rPr>
          <w:rFonts w:ascii="Arial" w:eastAsia="Times New Roman" w:hAnsi="Arial" w:cs="Arial"/>
          <w:kern w:val="0"/>
          <w:lang w:eastAsia="es-MX"/>
          <w14:ligatures w14:val="none"/>
        </w:rPr>
        <w:t xml:space="preserve"> </w:t>
      </w: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 xml:space="preserve"> ] Identificación de brechas: La IA ayudó a identificar vacíos en la literatura existente.</w:t>
      </w:r>
    </w:p>
    <w:p w14:paraId="3A918464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Lluvia de ideas metodológica: La IA sugirió enfoques metodológicos.</w:t>
      </w:r>
    </w:p>
    <w:p w14:paraId="7B90B688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Diseño de proyecto: La IA asistió en el diseño general o estructura del estudio.</w:t>
      </w:r>
    </w:p>
    <w:p w14:paraId="79B7872C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Sin uso de IA en conceptualización: Las ideas se originaron exclusivamente de los autores.</w:t>
      </w:r>
    </w:p>
    <w:p w14:paraId="10C9A849" w14:textId="77777777" w:rsidR="006F7ECD" w:rsidRPr="0025734F" w:rsidRDefault="006F7ECD" w:rsidP="006F7ECD">
      <w:pPr>
        <w:spacing w:line="360" w:lineRule="auto"/>
        <w:rPr>
          <w:rFonts w:ascii="Arial" w:eastAsia="Times New Roman" w:hAnsi="Arial" w:cs="Arial"/>
          <w:kern w:val="0"/>
          <w:lang w:eastAsia="es-MX"/>
          <w14:ligatures w14:val="none"/>
        </w:rPr>
      </w:pPr>
    </w:p>
    <w:p w14:paraId="2349B164" w14:textId="77777777" w:rsidR="006F7ECD" w:rsidRPr="0025734F" w:rsidRDefault="006F7ECD" w:rsidP="006F7ECD">
      <w:pPr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 xml:space="preserve">2. Revisión </w:t>
      </w:r>
      <w:r w:rsidR="004B0BA0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b</w:t>
      </w:r>
      <w:r w:rsidRPr="0025734F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 xml:space="preserve">ibliográfica y </w:t>
      </w:r>
      <w:r w:rsidR="004B0BA0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s</w:t>
      </w:r>
      <w:r w:rsidRPr="0025734F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íntesis</w:t>
      </w:r>
    </w:p>
    <w:p w14:paraId="5D271DFF" w14:textId="77777777" w:rsidR="006F7ECD" w:rsidRPr="0025734F" w:rsidRDefault="006F7ECD" w:rsidP="006F7ECD">
      <w:pPr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  <w:t>Seleccione TODOS los usos aplicables:</w:t>
      </w:r>
    </w:p>
    <w:p w14:paraId="40B6A337" w14:textId="77777777" w:rsidR="006F7ECD" w:rsidRPr="0025734F" w:rsidRDefault="006F7ECD" w:rsidP="006F7ECD">
      <w:pPr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</w:pPr>
    </w:p>
    <w:p w14:paraId="39A05E2E" w14:textId="6EA3F331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] Búsqueda bibliográfica: La IA se utilizó para buscar en bases de datos o identificar artículos relevantes.</w:t>
      </w:r>
    </w:p>
    <w:p w14:paraId="5849E573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Resumen de artículos: La IA resumió literatura existente.</w:t>
      </w:r>
    </w:p>
    <w:p w14:paraId="25F44558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Gestión de citas: La IA asistió en la organización o formato de citas.</w:t>
      </w:r>
    </w:p>
    <w:p w14:paraId="27150F45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Análisis temático: La IA ayudó a identificar temas o patrones en la literatura.</w:t>
      </w:r>
    </w:p>
    <w:p w14:paraId="6DF79CC9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Validación de referencias: La IA verificó citas o referencias.</w:t>
      </w:r>
    </w:p>
    <w:p w14:paraId="4F46B93D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Sin uso de IA en revisión bibliográfica: El análisis y síntesis fueron realizados por los autores.</w:t>
      </w:r>
    </w:p>
    <w:p w14:paraId="673D3A7D" w14:textId="77777777" w:rsidR="006F7ECD" w:rsidRPr="0025734F" w:rsidRDefault="006F7ECD" w:rsidP="006F7ECD">
      <w:pPr>
        <w:spacing w:line="360" w:lineRule="auto"/>
        <w:rPr>
          <w:rFonts w:ascii="Arial" w:eastAsia="Times New Roman" w:hAnsi="Arial" w:cs="Arial"/>
          <w:kern w:val="0"/>
          <w:lang w:eastAsia="es-MX"/>
          <w14:ligatures w14:val="none"/>
        </w:rPr>
      </w:pPr>
    </w:p>
    <w:p w14:paraId="32F9CBBE" w14:textId="77777777" w:rsidR="006F7ECD" w:rsidRPr="0025734F" w:rsidRDefault="006F7ECD" w:rsidP="006F7ECD">
      <w:pPr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lastRenderedPageBreak/>
        <w:t xml:space="preserve">3. Metodología y </w:t>
      </w:r>
      <w:r w:rsidR="004B0BA0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a</w:t>
      </w:r>
      <w:r w:rsidRPr="0025734F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nálisis</w:t>
      </w:r>
    </w:p>
    <w:p w14:paraId="3409F4F1" w14:textId="77777777" w:rsidR="006F7ECD" w:rsidRPr="0025734F" w:rsidRDefault="006F7ECD" w:rsidP="006F7ECD">
      <w:pPr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  <w:t>Seleccione TODOS los usos aplicables:</w:t>
      </w:r>
    </w:p>
    <w:p w14:paraId="7D068EE0" w14:textId="77777777" w:rsidR="006F7ECD" w:rsidRPr="0025734F" w:rsidRDefault="006F7ECD" w:rsidP="006F7ECD">
      <w:pPr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</w:pPr>
    </w:p>
    <w:p w14:paraId="7FA41298" w14:textId="77777777" w:rsidR="006F7ECD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Generación de código: La IA escribió o asistió en escribir código/scripts.</w:t>
      </w:r>
    </w:p>
    <w:p w14:paraId="25079BF4" w14:textId="4312BE44" w:rsidR="009436E6" w:rsidRPr="0025734F" w:rsidRDefault="009436E6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</w:t>
      </w:r>
      <w:r>
        <w:rPr>
          <w:rFonts w:ascii="Arial" w:eastAsia="Times New Roman" w:hAnsi="Arial" w:cs="Arial"/>
          <w:kern w:val="0"/>
          <w:lang w:eastAsia="es-MX"/>
          <w14:ligatures w14:val="none"/>
        </w:rPr>
        <w:t xml:space="preserve"> </w:t>
      </w: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 xml:space="preserve">   ] Generación de </w:t>
      </w:r>
      <w:r>
        <w:rPr>
          <w:rFonts w:ascii="Arial" w:eastAsia="Times New Roman" w:hAnsi="Arial" w:cs="Arial"/>
          <w:kern w:val="0"/>
          <w:lang w:eastAsia="es-MX"/>
          <w14:ligatures w14:val="none"/>
        </w:rPr>
        <w:t>encuestas/cuestionarios</w:t>
      </w: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 xml:space="preserve">: La IA </w:t>
      </w:r>
      <w:r>
        <w:rPr>
          <w:rFonts w:ascii="Arial" w:eastAsia="Times New Roman" w:hAnsi="Arial" w:cs="Arial"/>
          <w:kern w:val="0"/>
          <w:lang w:eastAsia="es-MX"/>
          <w14:ligatures w14:val="none"/>
        </w:rPr>
        <w:t>elaboró o asistió en la elaboración de cuestionarios para recopilar datos</w:t>
      </w: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.</w:t>
      </w:r>
    </w:p>
    <w:p w14:paraId="546A4EB9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Análisis estadístico: La IA realizó o asistió en pruebas estadísticas.</w:t>
      </w:r>
    </w:p>
    <w:p w14:paraId="0D5AF2A4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Procesamiento de datos: La IA limpió, transformó o procesó datos.</w:t>
      </w:r>
    </w:p>
    <w:p w14:paraId="751B3279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Creación de visualizaciones: La IA creó o asistió en crear figuras/gráficos.</w:t>
      </w:r>
    </w:p>
    <w:p w14:paraId="2F6C554D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Selección de métodos: La IA sugirió métodos o técnicas apropiadas.</w:t>
      </w:r>
    </w:p>
    <w:p w14:paraId="6A1142DC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Simulación/modelado: La IA creó o ejecutó simulaciones/modelos.</w:t>
      </w:r>
    </w:p>
    <w:p w14:paraId="333EF499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Sin uso de IA en metodología: Todo el desarrollo metodológico fue dirigido por humanos.</w:t>
      </w:r>
    </w:p>
    <w:p w14:paraId="113A6308" w14:textId="77777777" w:rsidR="006F7ECD" w:rsidRPr="0025734F" w:rsidRDefault="006F7ECD" w:rsidP="006F7ECD">
      <w:pPr>
        <w:spacing w:line="360" w:lineRule="auto"/>
        <w:rPr>
          <w:rFonts w:ascii="Arial" w:eastAsia="Times New Roman" w:hAnsi="Arial" w:cs="Arial"/>
          <w:kern w:val="0"/>
          <w:lang w:eastAsia="es-MX"/>
          <w14:ligatures w14:val="none"/>
        </w:rPr>
      </w:pPr>
    </w:p>
    <w:p w14:paraId="07F5EE65" w14:textId="77777777" w:rsidR="006F7ECD" w:rsidRPr="0025734F" w:rsidRDefault="006F7ECD" w:rsidP="006F7ECD">
      <w:pPr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 xml:space="preserve">4. Redacción y </w:t>
      </w:r>
      <w:r w:rsidR="004B0BA0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c</w:t>
      </w:r>
      <w:r w:rsidRPr="0025734F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omposición</w:t>
      </w:r>
    </w:p>
    <w:p w14:paraId="00C74CEC" w14:textId="77777777" w:rsidR="006F7ECD" w:rsidRPr="0025734F" w:rsidRDefault="006F7ECD" w:rsidP="006F7ECD">
      <w:pPr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  <w:t>Seleccione TODOS los usos aplicables:</w:t>
      </w:r>
    </w:p>
    <w:p w14:paraId="78DE9DFF" w14:textId="77777777" w:rsidR="006F7ECD" w:rsidRPr="0025734F" w:rsidRDefault="006F7ECD" w:rsidP="006F7ECD">
      <w:pPr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</w:pPr>
    </w:p>
    <w:p w14:paraId="0F603C8C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Redacción de borradores: La IA redactó porciones del texto del manuscrito.</w:t>
      </w:r>
    </w:p>
    <w:p w14:paraId="79FF7DEE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Parafraseo: La IA reformuló contenido escrito por humanos.</w:t>
      </w:r>
    </w:p>
    <w:p w14:paraId="598F00B5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Revisión gramatical: La IA revisó gramática, ortografía o sintaxis.</w:t>
      </w:r>
    </w:p>
    <w:p w14:paraId="5E1AF326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Edición de estilo: La IA mejoró el estilo de escritura o claridad.</w:t>
      </w:r>
    </w:p>
    <w:p w14:paraId="4AEED903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Traducción: La IA tradujo texto entre idiomas.</w:t>
      </w:r>
    </w:p>
    <w:p w14:paraId="48082A9F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Formato: La IA asistió con formato o estructura del documento.</w:t>
      </w:r>
    </w:p>
    <w:p w14:paraId="7C57EA21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Sin uso de IA en redacción: Toda la redacción y composición fue autoría humana.</w:t>
      </w:r>
    </w:p>
    <w:p w14:paraId="53BDE20F" w14:textId="77777777" w:rsidR="006F7ECD" w:rsidRPr="0025734F" w:rsidRDefault="006F7ECD" w:rsidP="006F7ECD">
      <w:pPr>
        <w:spacing w:line="360" w:lineRule="auto"/>
        <w:rPr>
          <w:rFonts w:ascii="Arial" w:eastAsia="Times New Roman" w:hAnsi="Arial" w:cs="Arial"/>
          <w:kern w:val="0"/>
          <w:lang w:eastAsia="es-MX"/>
          <w14:ligatures w14:val="none"/>
        </w:rPr>
      </w:pPr>
    </w:p>
    <w:p w14:paraId="36962CD8" w14:textId="77777777" w:rsidR="006F7ECD" w:rsidRPr="0025734F" w:rsidRDefault="006F7ECD" w:rsidP="006F7ECD">
      <w:pPr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 xml:space="preserve">5. Interpretación y </w:t>
      </w:r>
      <w:r w:rsidR="004B0BA0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d</w:t>
      </w:r>
      <w:r w:rsidRPr="0025734F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iscusión</w:t>
      </w:r>
    </w:p>
    <w:p w14:paraId="3A433AAD" w14:textId="77777777" w:rsidR="006F7ECD" w:rsidRPr="0025734F" w:rsidRDefault="006F7ECD" w:rsidP="006F7ECD">
      <w:pPr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  <w:t>Seleccione TODOS los usos aplicables:</w:t>
      </w:r>
    </w:p>
    <w:p w14:paraId="402EE161" w14:textId="77777777" w:rsidR="006F7ECD" w:rsidRPr="0025734F" w:rsidRDefault="006F7ECD" w:rsidP="006F7ECD">
      <w:pPr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</w:pPr>
    </w:p>
    <w:p w14:paraId="61891A9B" w14:textId="33A7BB15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] Interpretación de resultados: La IA asistió en interpretar hallazgos de investigación.</w:t>
      </w:r>
    </w:p>
    <w:p w14:paraId="63CE9A60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Sugerencia de implicaciones: La IA sugirió implicaciones o aplicaciones.</w:t>
      </w:r>
    </w:p>
    <w:p w14:paraId="08054E90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Identificación de limitaciones: La IA ayudó a identificar limitaciones del estudio.</w:t>
      </w:r>
    </w:p>
    <w:p w14:paraId="4EA39D30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lastRenderedPageBreak/>
        <w:t>[   ] Sugerencia de direcciones futuras: La IA sugirió direcciones futuras de investigación.</w:t>
      </w:r>
    </w:p>
    <w:p w14:paraId="75D22116" w14:textId="77777777" w:rsidR="006F7ECD" w:rsidRPr="0025734F" w:rsidRDefault="006F7ECD" w:rsidP="006F7ECD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Formulación de conclusiones: La IA asistió en formular conclusiones.</w:t>
      </w:r>
    </w:p>
    <w:p w14:paraId="1DC09F00" w14:textId="2BF9DC84" w:rsidR="006F7ECD" w:rsidRPr="0025734F" w:rsidRDefault="006F7ECD" w:rsidP="00631639">
      <w:pPr>
        <w:spacing w:line="360" w:lineRule="auto"/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[   ] Sin uso de IA en interpretación: Toda la interpretación es propia de los autores.</w:t>
      </w:r>
    </w:p>
    <w:p w14:paraId="01A08B89" w14:textId="77777777" w:rsidR="0025734F" w:rsidRDefault="0025734F" w:rsidP="006F7ECD">
      <w:pPr>
        <w:spacing w:line="360" w:lineRule="auto"/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</w:pPr>
    </w:p>
    <w:p w14:paraId="0715B3A8" w14:textId="77777777" w:rsidR="006F7ECD" w:rsidRPr="0025734F" w:rsidRDefault="006F7ECD" w:rsidP="006F7ECD">
      <w:pPr>
        <w:spacing w:line="360" w:lineRule="auto"/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 xml:space="preserve">6. Supervisión </w:t>
      </w:r>
      <w:r w:rsidR="004B0BA0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h</w:t>
      </w:r>
      <w:r w:rsidRPr="0025734F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 xml:space="preserve">umana </w:t>
      </w:r>
      <w:r w:rsidR="004B0BA0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f</w:t>
      </w:r>
      <w:r w:rsidRPr="0025734F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 xml:space="preserve">inal y </w:t>
      </w:r>
      <w:r w:rsidR="004B0BA0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v</w:t>
      </w:r>
      <w:r w:rsidRPr="0025734F"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  <w:t>erificación</w:t>
      </w:r>
    </w:p>
    <w:p w14:paraId="6699DFF0" w14:textId="77777777" w:rsidR="006F7ECD" w:rsidRPr="0025734F" w:rsidRDefault="006F7ECD" w:rsidP="006F7ECD">
      <w:pPr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Afirm</w:t>
      </w:r>
      <w:r w:rsidR="004B0BA0">
        <w:rPr>
          <w:rFonts w:ascii="Arial" w:eastAsia="Times New Roman" w:hAnsi="Arial" w:cs="Arial"/>
          <w:kern w:val="0"/>
          <w:lang w:eastAsia="es-MX"/>
          <w14:ligatures w14:val="none"/>
        </w:rPr>
        <w:t>o (</w:t>
      </w: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amos</w:t>
      </w:r>
      <w:r w:rsidR="004B0BA0">
        <w:rPr>
          <w:rFonts w:ascii="Arial" w:eastAsia="Times New Roman" w:hAnsi="Arial" w:cs="Arial"/>
          <w:kern w:val="0"/>
          <w:lang w:eastAsia="es-MX"/>
          <w14:ligatures w14:val="none"/>
        </w:rPr>
        <w:t>)</w:t>
      </w: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 xml:space="preserve"> que </w:t>
      </w:r>
      <w:r w:rsidR="004B0BA0">
        <w:rPr>
          <w:rFonts w:ascii="Arial" w:eastAsia="Times New Roman" w:hAnsi="Arial" w:cs="Arial"/>
          <w:kern w:val="0"/>
          <w:lang w:eastAsia="es-MX"/>
          <w14:ligatures w14:val="none"/>
        </w:rPr>
        <w:t>la (las) persona(s) autor(as)</w:t>
      </w: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 xml:space="preserve"> asumen plena responsabilidad por todo el contenido de este manuscrito.</w:t>
      </w:r>
    </w:p>
    <w:p w14:paraId="3830F076" w14:textId="77777777" w:rsidR="006F7ECD" w:rsidRPr="0025734F" w:rsidRDefault="006F7ECD" w:rsidP="006F7ECD">
      <w:pPr>
        <w:pStyle w:val="Prrafodelista"/>
        <w:numPr>
          <w:ilvl w:val="0"/>
          <w:numId w:val="2"/>
        </w:numPr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 xml:space="preserve">Todo texto, código y sugerencias generados por IA fueron revisados críticamente, verificados y editados por </w:t>
      </w:r>
      <w:r w:rsidR="004B0BA0">
        <w:rPr>
          <w:rFonts w:ascii="Arial" w:eastAsia="Times New Roman" w:hAnsi="Arial" w:cs="Arial"/>
          <w:kern w:val="0"/>
          <w:lang w:eastAsia="es-MX"/>
          <w14:ligatures w14:val="none"/>
        </w:rPr>
        <w:t>la (las) persona(s) autor(as)</w:t>
      </w: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.</w:t>
      </w:r>
    </w:p>
    <w:p w14:paraId="4885C12C" w14:textId="77777777" w:rsidR="006F7ECD" w:rsidRPr="0025734F" w:rsidRDefault="006F7ECD" w:rsidP="006F7ECD">
      <w:pPr>
        <w:pStyle w:val="Prrafodelista"/>
        <w:numPr>
          <w:ilvl w:val="0"/>
          <w:numId w:val="2"/>
        </w:numPr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Los argumentos finales, conclusiones e integridad del trabajo son propios.</w:t>
      </w:r>
    </w:p>
    <w:p w14:paraId="4E509AD0" w14:textId="77777777" w:rsidR="006F7ECD" w:rsidRPr="0025734F" w:rsidRDefault="006F7ECD" w:rsidP="006F7ECD">
      <w:pPr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</w:p>
    <w:p w14:paraId="78EFFE29" w14:textId="77777777" w:rsidR="006F7ECD" w:rsidRPr="0025734F" w:rsidRDefault="006F7ECD" w:rsidP="006F7ECD">
      <w:pPr>
        <w:jc w:val="both"/>
        <w:rPr>
          <w:rFonts w:ascii="Arial" w:eastAsia="Times New Roman" w:hAnsi="Arial" w:cs="Arial"/>
          <w:b/>
          <w:bCs/>
          <w:kern w:val="0"/>
          <w:lang w:eastAsia="es-MX"/>
          <w14:ligatures w14:val="none"/>
        </w:rPr>
      </w:pPr>
    </w:p>
    <w:p w14:paraId="29F66900" w14:textId="77777777" w:rsidR="006F7ECD" w:rsidRPr="004178CF" w:rsidRDefault="006F7ECD" w:rsidP="006F7ECD">
      <w:pPr>
        <w:jc w:val="both"/>
        <w:rPr>
          <w:rFonts w:ascii="Arial" w:eastAsia="Times New Roman" w:hAnsi="Arial" w:cs="Arial"/>
          <w:i/>
          <w:iCs/>
          <w:color w:val="EE0000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 xml:space="preserve">Herramienta(s) de IA principal(es) utilizada(s): </w:t>
      </w:r>
      <w:r w:rsidRPr="004178CF">
        <w:rPr>
          <w:rFonts w:ascii="Arial" w:eastAsia="Times New Roman" w:hAnsi="Arial" w:cs="Arial"/>
          <w:i/>
          <w:iCs/>
          <w:color w:val="EE0000"/>
          <w:kern w:val="0"/>
          <w:lang w:eastAsia="es-MX"/>
          <w14:ligatures w14:val="none"/>
        </w:rPr>
        <w:t>[ejemplos:  ChatGPT-5.2 vía API de OpenAI, Claude 3, Gemini, modelos locales]</w:t>
      </w:r>
    </w:p>
    <w:p w14:paraId="6D26F373" w14:textId="77777777" w:rsidR="006F7ECD" w:rsidRPr="0025734F" w:rsidRDefault="006F7ECD" w:rsidP="006F7ECD">
      <w:pPr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</w:p>
    <w:p w14:paraId="0A566370" w14:textId="787B96D9" w:rsidR="006F7ECD" w:rsidRPr="00631639" w:rsidRDefault="00BC1519" w:rsidP="006F7ECD">
      <w:pPr>
        <w:jc w:val="both"/>
        <w:rPr>
          <w:rFonts w:ascii="Arial" w:eastAsia="Times New Roman" w:hAnsi="Arial" w:cs="Arial"/>
          <w:i/>
          <w:iCs/>
          <w:color w:val="EE0000"/>
          <w:kern w:val="0"/>
          <w:lang w:eastAsia="es-MX"/>
          <w14:ligatures w14:val="none"/>
        </w:rPr>
      </w:pPr>
      <w:r>
        <w:rPr>
          <w:rFonts w:ascii="Arial" w:eastAsia="Times New Roman" w:hAnsi="Arial" w:cs="Arial"/>
          <w:kern w:val="0"/>
          <w:lang w:eastAsia="es-MX"/>
          <w14:ligatures w14:val="none"/>
        </w:rPr>
        <w:t>R</w:t>
      </w:r>
      <w:r w:rsidR="006F7ECD" w:rsidRPr="0025734F">
        <w:rPr>
          <w:rFonts w:ascii="Arial" w:eastAsia="Times New Roman" w:hAnsi="Arial" w:cs="Arial"/>
          <w:kern w:val="0"/>
          <w:lang w:eastAsia="es-MX"/>
          <w14:ligatures w14:val="none"/>
        </w:rPr>
        <w:t xml:space="preserve">egistro de prompts/Repositorio de código: </w:t>
      </w:r>
      <w:r w:rsidR="00631639" w:rsidRPr="00631639">
        <w:rPr>
          <w:rFonts w:ascii="Arial" w:eastAsia="Times New Roman" w:hAnsi="Arial" w:cs="Arial"/>
          <w:i/>
          <w:iCs/>
          <w:color w:val="EE0000"/>
          <w:kern w:val="0"/>
          <w:lang w:eastAsia="es-MX"/>
          <w14:ligatures w14:val="none"/>
        </w:rPr>
        <w:t xml:space="preserve">Especificar los prompts utilizados, en este espacio o proporcionar la dirección URL donde pueden ser consultados. </w:t>
      </w:r>
      <w:r w:rsidR="006F7ECD" w:rsidRPr="00631639">
        <w:rPr>
          <w:rFonts w:ascii="Arial" w:eastAsia="Times New Roman" w:hAnsi="Arial" w:cs="Arial"/>
          <w:i/>
          <w:iCs/>
          <w:color w:val="EE0000"/>
          <w:kern w:val="0"/>
          <w:lang w:eastAsia="es-MX"/>
          <w14:ligatures w14:val="none"/>
        </w:rPr>
        <w:t>[URL] (Opcional pero recomendado)</w:t>
      </w:r>
    </w:p>
    <w:p w14:paraId="2F317F4E" w14:textId="77777777" w:rsidR="006F7ECD" w:rsidRPr="0025734F" w:rsidRDefault="006F7ECD" w:rsidP="006F7ECD">
      <w:pPr>
        <w:jc w:val="both"/>
        <w:rPr>
          <w:rFonts w:ascii="Arial" w:eastAsia="Times New Roman" w:hAnsi="Arial" w:cs="Arial"/>
          <w:kern w:val="0"/>
          <w:lang w:eastAsia="es-MX"/>
          <w14:ligatures w14:val="none"/>
        </w:rPr>
      </w:pPr>
    </w:p>
    <w:p w14:paraId="18ED8EFB" w14:textId="54F2A49E" w:rsidR="006F7ECD" w:rsidRPr="004178CF" w:rsidRDefault="006F7ECD" w:rsidP="006F7ECD">
      <w:pPr>
        <w:jc w:val="both"/>
        <w:rPr>
          <w:rFonts w:ascii="Arial" w:eastAsia="Times New Roman" w:hAnsi="Arial" w:cs="Arial"/>
          <w:i/>
          <w:iCs/>
          <w:color w:val="EE0000"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>Método</w:t>
      </w:r>
      <w:r w:rsidR="00BC1519">
        <w:rPr>
          <w:rFonts w:ascii="Arial" w:eastAsia="Times New Roman" w:hAnsi="Arial" w:cs="Arial"/>
          <w:kern w:val="0"/>
          <w:lang w:eastAsia="es-MX"/>
          <w14:ligatures w14:val="none"/>
        </w:rPr>
        <w:t>s</w:t>
      </w: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 xml:space="preserve"> de validación humana</w:t>
      </w:r>
      <w:r w:rsidR="00BC1519">
        <w:rPr>
          <w:rFonts w:ascii="Arial" w:eastAsia="Times New Roman" w:hAnsi="Arial" w:cs="Arial"/>
          <w:kern w:val="0"/>
          <w:lang w:eastAsia="es-MX"/>
          <w14:ligatures w14:val="none"/>
        </w:rPr>
        <w:t xml:space="preserve"> (al menos uno)</w:t>
      </w:r>
      <w:r w:rsidRPr="0025734F">
        <w:rPr>
          <w:rFonts w:ascii="Arial" w:eastAsia="Times New Roman" w:hAnsi="Arial" w:cs="Arial"/>
          <w:kern w:val="0"/>
          <w:lang w:eastAsia="es-MX"/>
          <w14:ligatures w14:val="none"/>
        </w:rPr>
        <w:t xml:space="preserve">: </w:t>
      </w:r>
      <w:r w:rsidRPr="004178CF">
        <w:rPr>
          <w:rFonts w:ascii="Arial" w:eastAsia="Times New Roman" w:hAnsi="Arial" w:cs="Arial"/>
          <w:i/>
          <w:iCs/>
          <w:color w:val="EE0000"/>
          <w:kern w:val="0"/>
          <w:lang w:eastAsia="es-MX"/>
          <w14:ligatures w14:val="none"/>
        </w:rPr>
        <w:t>[ejemplos: Todas las salidas revisadas por dos autores, muestra aleatoria del 20% validada por experto, revisión por pares interna</w:t>
      </w:r>
      <w:r w:rsidR="009436E6">
        <w:rPr>
          <w:rFonts w:ascii="Arial" w:eastAsia="Times New Roman" w:hAnsi="Arial" w:cs="Arial"/>
          <w:i/>
          <w:iCs/>
          <w:color w:val="EE0000"/>
          <w:kern w:val="0"/>
          <w:lang w:eastAsia="es-MX"/>
          <w14:ligatures w14:val="none"/>
        </w:rPr>
        <w:t>, revisión del docente</w:t>
      </w:r>
      <w:r w:rsidRPr="004178CF">
        <w:rPr>
          <w:rFonts w:ascii="Arial" w:eastAsia="Times New Roman" w:hAnsi="Arial" w:cs="Arial"/>
          <w:i/>
          <w:iCs/>
          <w:color w:val="EE0000"/>
          <w:kern w:val="0"/>
          <w:lang w:eastAsia="es-MX"/>
          <w14:ligatures w14:val="none"/>
        </w:rPr>
        <w:t>]</w:t>
      </w:r>
    </w:p>
    <w:p w14:paraId="6C92FD23" w14:textId="77777777" w:rsidR="006F7ECD" w:rsidRPr="0025734F" w:rsidRDefault="006F7ECD" w:rsidP="006F7ECD">
      <w:pPr>
        <w:spacing w:line="360" w:lineRule="auto"/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</w:pPr>
    </w:p>
    <w:p w14:paraId="5E060C44" w14:textId="77777777" w:rsidR="006F7ECD" w:rsidRPr="0025734F" w:rsidRDefault="006F7ECD" w:rsidP="006F7ECD">
      <w:pPr>
        <w:spacing w:line="360" w:lineRule="auto"/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</w:pPr>
      <w:r w:rsidRPr="0025734F">
        <w:rPr>
          <w:rFonts w:ascii="Arial" w:eastAsia="Times New Roman" w:hAnsi="Arial" w:cs="Arial"/>
          <w:i/>
          <w:iCs/>
          <w:kern w:val="0"/>
          <w:lang w:eastAsia="es-MX"/>
          <w14:ligatures w14:val="none"/>
        </w:rPr>
        <w:t>Esta declaración sigue el modelo AITD v1.1 (Santamarina, Authier &amp; Sohail, 2026).</w:t>
      </w:r>
    </w:p>
    <w:sectPr w:rsidR="006F7ECD" w:rsidRPr="0025734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DB1C249" w14:textId="77777777" w:rsidR="006E13C8" w:rsidRDefault="006E13C8" w:rsidP="0025734F">
      <w:r>
        <w:separator/>
      </w:r>
    </w:p>
  </w:endnote>
  <w:endnote w:type="continuationSeparator" w:id="0">
    <w:p w14:paraId="73CE82E1" w14:textId="77777777" w:rsidR="006E13C8" w:rsidRDefault="006E13C8" w:rsidP="00257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divisa Text Sans">
    <w:panose1 w:val="020B0604020202020204"/>
    <w:charset w:val="4D"/>
    <w:family w:val="auto"/>
    <w:notTrueType/>
    <w:pitch w:val="variable"/>
    <w:sig w:usb0="A00000BF" w:usb1="4000204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1E525FF" w14:textId="77777777" w:rsidR="006E13C8" w:rsidRDefault="006E13C8" w:rsidP="0025734F">
      <w:r>
        <w:separator/>
      </w:r>
    </w:p>
  </w:footnote>
  <w:footnote w:type="continuationSeparator" w:id="0">
    <w:p w14:paraId="513C258D" w14:textId="77777777" w:rsidR="006E13C8" w:rsidRDefault="006E13C8" w:rsidP="00257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2D8D9D9" w14:textId="77777777" w:rsidR="0025734F" w:rsidRDefault="0025734F">
    <w:pPr>
      <w:pStyle w:val="Encabezado"/>
    </w:pPr>
    <w:r>
      <w:rPr>
        <w:noProof/>
      </w:rPr>
      <w:drawing>
        <wp:inline distT="0" distB="0" distL="0" distR="0" wp14:anchorId="703DAD59" wp14:editId="09302C04">
          <wp:extent cx="1412159" cy="698090"/>
          <wp:effectExtent l="0" t="0" r="0" b="0"/>
          <wp:docPr id="1291788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7883" name="Imagen 12917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889" cy="7192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</w:t>
    </w:r>
    <w:r>
      <w:rPr>
        <w:noProof/>
      </w:rPr>
      <w:drawing>
        <wp:inline distT="0" distB="0" distL="0" distR="0" wp14:anchorId="18155286" wp14:editId="050B9395">
          <wp:extent cx="1498967" cy="520516"/>
          <wp:effectExtent l="0" t="0" r="0" b="0"/>
          <wp:docPr id="156975984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9759841" name="Imagen 156975984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7843" cy="5548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42A3373" w14:textId="77777777" w:rsidR="0025734F" w:rsidRDefault="002573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AEA02E5"/>
    <w:multiLevelType w:val="multilevel"/>
    <w:tmpl w:val="8C6C8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3B3543"/>
    <w:multiLevelType w:val="hybridMultilevel"/>
    <w:tmpl w:val="F2AC3A9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3382219">
    <w:abstractNumId w:val="0"/>
  </w:num>
  <w:num w:numId="2" w16cid:durableId="291256249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ECD"/>
    <w:rsid w:val="000D5BB2"/>
    <w:rsid w:val="000F0B58"/>
    <w:rsid w:val="001C544D"/>
    <w:rsid w:val="00231AE8"/>
    <w:rsid w:val="0025734F"/>
    <w:rsid w:val="004178CF"/>
    <w:rsid w:val="004B0BA0"/>
    <w:rsid w:val="004B2529"/>
    <w:rsid w:val="005C6E95"/>
    <w:rsid w:val="00603C0C"/>
    <w:rsid w:val="00631639"/>
    <w:rsid w:val="006E13C8"/>
    <w:rsid w:val="006F7ECD"/>
    <w:rsid w:val="00770DD9"/>
    <w:rsid w:val="009436E6"/>
    <w:rsid w:val="00AD40A5"/>
    <w:rsid w:val="00BC1519"/>
    <w:rsid w:val="00C545AC"/>
    <w:rsid w:val="00F9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E3B234"/>
  <w15:chartTrackingRefBased/>
  <w15:docId w15:val="{CCBA93E9-EF77-1740-9E61-00C97B86D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7E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022C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7E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22C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7ECD"/>
    <w:pPr>
      <w:keepNext/>
      <w:keepLines/>
      <w:spacing w:before="160" w:after="80"/>
      <w:outlineLvl w:val="2"/>
    </w:pPr>
    <w:rPr>
      <w:rFonts w:eastAsiaTheme="majorEastAsia" w:cstheme="majorBidi"/>
      <w:color w:val="0022C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7E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22C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7ECD"/>
    <w:pPr>
      <w:keepNext/>
      <w:keepLines/>
      <w:spacing w:before="80" w:after="40"/>
      <w:outlineLvl w:val="4"/>
    </w:pPr>
    <w:rPr>
      <w:rFonts w:eastAsiaTheme="majorEastAsia" w:cstheme="majorBidi"/>
      <w:color w:val="0022C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7ECD"/>
    <w:pPr>
      <w:keepNext/>
      <w:keepLines/>
      <w:spacing w:before="40"/>
      <w:outlineLvl w:val="5"/>
    </w:pPr>
    <w:rPr>
      <w:rFonts w:eastAsiaTheme="majorEastAsia" w:cstheme="majorBidi"/>
      <w:i/>
      <w:iCs/>
      <w:color w:val="1746E1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7ECD"/>
    <w:pPr>
      <w:keepNext/>
      <w:keepLines/>
      <w:spacing w:before="40"/>
      <w:outlineLvl w:val="6"/>
    </w:pPr>
    <w:rPr>
      <w:rFonts w:eastAsiaTheme="majorEastAsia" w:cstheme="majorBidi"/>
      <w:color w:val="1746E1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7ECD"/>
    <w:pPr>
      <w:keepNext/>
      <w:keepLines/>
      <w:outlineLvl w:val="7"/>
    </w:pPr>
    <w:rPr>
      <w:rFonts w:eastAsiaTheme="majorEastAsia" w:cstheme="majorBidi"/>
      <w:i/>
      <w:iCs/>
      <w:color w:val="0F309A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7ECD"/>
    <w:pPr>
      <w:keepNext/>
      <w:keepLines/>
      <w:outlineLvl w:val="8"/>
    </w:pPr>
    <w:rPr>
      <w:rFonts w:eastAsiaTheme="majorEastAsia" w:cstheme="majorBidi"/>
      <w:color w:val="0F309A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7ECD"/>
    <w:rPr>
      <w:rFonts w:asciiTheme="majorHAnsi" w:eastAsiaTheme="majorEastAsia" w:hAnsiTheme="majorHAnsi" w:cstheme="majorBidi"/>
      <w:color w:val="0022C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7ECD"/>
    <w:rPr>
      <w:rFonts w:asciiTheme="majorHAnsi" w:eastAsiaTheme="majorEastAsia" w:hAnsiTheme="majorHAnsi" w:cstheme="majorBidi"/>
      <w:color w:val="0022C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7ECD"/>
    <w:rPr>
      <w:rFonts w:eastAsiaTheme="majorEastAsia" w:cstheme="majorBidi"/>
      <w:color w:val="0022C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7ECD"/>
    <w:rPr>
      <w:rFonts w:eastAsiaTheme="majorEastAsia" w:cstheme="majorBidi"/>
      <w:i/>
      <w:iCs/>
      <w:color w:val="0022C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7ECD"/>
    <w:rPr>
      <w:rFonts w:eastAsiaTheme="majorEastAsia" w:cstheme="majorBidi"/>
      <w:color w:val="0022C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7ECD"/>
    <w:rPr>
      <w:rFonts w:eastAsiaTheme="majorEastAsia" w:cstheme="majorBidi"/>
      <w:i/>
      <w:iCs/>
      <w:color w:val="1746E1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7ECD"/>
    <w:rPr>
      <w:rFonts w:eastAsiaTheme="majorEastAsia" w:cstheme="majorBidi"/>
      <w:color w:val="1746E1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7ECD"/>
    <w:rPr>
      <w:rFonts w:eastAsiaTheme="majorEastAsia" w:cstheme="majorBidi"/>
      <w:i/>
      <w:iCs/>
      <w:color w:val="0F309A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7ECD"/>
    <w:rPr>
      <w:rFonts w:eastAsiaTheme="majorEastAsia" w:cstheme="majorBidi"/>
      <w:color w:val="0F309A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7EC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7E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7ECD"/>
    <w:pPr>
      <w:numPr>
        <w:ilvl w:val="1"/>
      </w:numPr>
      <w:spacing w:after="160"/>
    </w:pPr>
    <w:rPr>
      <w:rFonts w:eastAsiaTheme="majorEastAsia" w:cstheme="majorBidi"/>
      <w:color w:val="1746E1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7ECD"/>
    <w:rPr>
      <w:rFonts w:eastAsiaTheme="majorEastAsia" w:cstheme="majorBidi"/>
      <w:color w:val="1746E1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7ECD"/>
    <w:pPr>
      <w:spacing w:before="160" w:after="160"/>
      <w:jc w:val="center"/>
    </w:pPr>
    <w:rPr>
      <w:i/>
      <w:iCs/>
      <w:color w:val="133BBE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7ECD"/>
    <w:rPr>
      <w:i/>
      <w:iCs/>
      <w:color w:val="133BBE" w:themeColor="text1" w:themeTint="BF"/>
    </w:rPr>
  </w:style>
  <w:style w:type="paragraph" w:styleId="Prrafodelista">
    <w:name w:val="List Paragraph"/>
    <w:basedOn w:val="Normal"/>
    <w:uiPriority w:val="34"/>
    <w:qFormat/>
    <w:rsid w:val="006F7EC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7ECD"/>
    <w:rPr>
      <w:i/>
      <w:iCs/>
      <w:color w:val="0022C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7ECD"/>
    <w:pPr>
      <w:pBdr>
        <w:top w:val="single" w:sz="4" w:space="10" w:color="0022C1" w:themeColor="accent1" w:themeShade="BF"/>
        <w:bottom w:val="single" w:sz="4" w:space="10" w:color="0022C1" w:themeColor="accent1" w:themeShade="BF"/>
      </w:pBdr>
      <w:spacing w:before="360" w:after="360"/>
      <w:ind w:left="864" w:right="864"/>
      <w:jc w:val="center"/>
    </w:pPr>
    <w:rPr>
      <w:i/>
      <w:iCs/>
      <w:color w:val="0022C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7ECD"/>
    <w:rPr>
      <w:i/>
      <w:iCs/>
      <w:color w:val="0022C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7ECD"/>
    <w:rPr>
      <w:b/>
      <w:bCs/>
      <w:smallCaps/>
      <w:color w:val="0022C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573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5734F"/>
  </w:style>
  <w:style w:type="paragraph" w:styleId="Piedepgina">
    <w:name w:val="footer"/>
    <w:basedOn w:val="Normal"/>
    <w:link w:val="PiedepginaCar"/>
    <w:uiPriority w:val="99"/>
    <w:unhideWhenUsed/>
    <w:rsid w:val="002573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57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s 2">
      <a:dk1>
        <a:srgbClr val="0A1F63"/>
      </a:dk1>
      <a:lt1>
        <a:srgbClr val="FFFFFF"/>
      </a:lt1>
      <a:dk2>
        <a:srgbClr val="A7A7A7"/>
      </a:dk2>
      <a:lt2>
        <a:srgbClr val="535353"/>
      </a:lt2>
      <a:accent1>
        <a:srgbClr val="0432FF"/>
      </a:accent1>
      <a:accent2>
        <a:srgbClr val="CE0C2C"/>
      </a:accent2>
      <a:accent3>
        <a:srgbClr val="A6A6A6"/>
      </a:accent3>
      <a:accent4>
        <a:srgbClr val="0096FF"/>
      </a:accent4>
      <a:accent5>
        <a:srgbClr val="FF2600"/>
      </a:accent5>
      <a:accent6>
        <a:srgbClr val="FF89D8"/>
      </a:accent6>
      <a:hlink>
        <a:srgbClr val="0000FF"/>
      </a:hlink>
      <a:folHlink>
        <a:srgbClr val="FF00F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684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Mayanyn Larrañaga Moreno</dc:creator>
  <cp:keywords/>
  <dc:description/>
  <cp:lastModifiedBy>Mayanyn Larrañaga Moreno</cp:lastModifiedBy>
  <cp:revision>6</cp:revision>
  <dcterms:created xsi:type="dcterms:W3CDTF">2026-02-18T17:02:00Z</dcterms:created>
  <dcterms:modified xsi:type="dcterms:W3CDTF">2026-07-17T18:32:00Z</dcterms:modified>
</cp:coreProperties>
</file>